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1667A" w:rsidRPr="0071667A" w:rsidRDefault="0071667A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67A">
        <w:rPr>
          <w:rFonts w:ascii="Times New Roman" w:hAnsi="Times New Roman" w:cs="Times New Roman"/>
          <w:b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оя</w:t>
      </w:r>
      <w:r w:rsidRPr="00716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поведінка</w:t>
      </w:r>
      <w:r w:rsidRPr="00716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28451D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28451D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28451D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28451D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28451D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Default="006348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972E1" w:rsidTr="0028451D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28451D" w:rsidRPr="004352F3" w:rsidRDefault="0028451D" w:rsidP="0028451D">
            <w:pPr>
              <w:rPr>
                <w:rFonts w:ascii="Times New Roman" w:hAnsi="Times New Roman" w:cs="Times New Roman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28451D" w:rsidRPr="004352F3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Pr="004352F3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28451D" w:rsidRPr="005B6370" w:rsidRDefault="007666A6" w:rsidP="005B63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Теоретичному розділу роботи бракує наукової новизни </w:t>
            </w:r>
            <w:r w:rsidR="00AB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він складається з реферативного матеріалу без урахування останніх психо</w:t>
            </w:r>
            <w:bookmarkStart w:id="0" w:name="_GoBack"/>
            <w:bookmarkEnd w:id="0"/>
            <w:r w:rsidR="00AB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логічних досліджень за темою роботи</w:t>
            </w:r>
          </w:p>
        </w:tc>
        <w:tc>
          <w:tcPr>
            <w:tcW w:w="169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Default="005B6370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28451D" w:rsidRPr="006348FE" w:rsidRDefault="007666A6" w:rsidP="005B63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би доцільно в результаті теоретичного аналізу зробити авторські висновки й узагальнення, які показували би, які саме </w:t>
            </w:r>
            <w:r w:rsidR="00F16E3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індивідуально-типологічні особливості курсантів виявлені теоретично.</w:t>
            </w:r>
          </w:p>
        </w:tc>
        <w:tc>
          <w:tcPr>
            <w:tcW w:w="169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Default="006348FE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28451D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28451D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Виходячи з того, що мета і завдання роботи пов’язані з емпіричним дослідженням, незрозумілим є досить об’ємний теоретичний розділ</w:t>
            </w:r>
            <w:r w:rsidR="007666A6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 цьому до цього розділу немає висновків і узагальнень.</w:t>
            </w:r>
          </w:p>
          <w:p w:rsidR="00F16E3C" w:rsidRPr="006348FE" w:rsidRDefault="00F16E3C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E3C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F16E3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результатів дослідження стало би більш наочним, якби здійснювалось у </w:t>
            </w:r>
            <w:r w:rsidR="00F16E3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відсотках, а не в особах</w:t>
            </w:r>
          </w:p>
          <w:p w:rsidR="00A648BC" w:rsidRPr="006348FE" w:rsidRDefault="00A648BC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51D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A648B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Бракує стислих висновків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-узагальнень</w:t>
            </w:r>
            <w:r w:rsidR="00A648B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</w:t>
            </w: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кожного </w:t>
            </w:r>
            <w:r w:rsidR="00A648B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648BC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</w:p>
        </w:tc>
        <w:tc>
          <w:tcPr>
            <w:tcW w:w="169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Default="005B6370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28451D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28451D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Згадуючи на с. 5 прізвища дослідників, було би доцільно, згідно принципу академічної доброчесності послатися на їхні праці або праці науковців, з яких взято наведені відомості</w:t>
            </w:r>
          </w:p>
          <w:p w:rsidR="005B6370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0D7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370D7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Описуючи психотипи за </w:t>
            </w:r>
            <w:proofErr w:type="spellStart"/>
            <w:r w:rsidR="00E370D7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психогеометричними</w:t>
            </w:r>
            <w:proofErr w:type="spellEnd"/>
            <w:r w:rsidR="00E370D7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тестами, було би доцільно послатися на джерела, з яких ці описи взято.</w:t>
            </w:r>
          </w:p>
          <w:p w:rsidR="005B6370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0D7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E370D7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би також 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доцільно </w:t>
            </w:r>
            <w:r w:rsidR="00E370D7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послатися на джерела, з яких взято використані у роботі методики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зокрема </w:t>
            </w:r>
            <w:proofErr w:type="spellStart"/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стимульний</w:t>
            </w:r>
            <w:proofErr w:type="spellEnd"/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 до тесту </w:t>
            </w:r>
            <w:proofErr w:type="spellStart"/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С.Делінгер</w:t>
            </w:r>
            <w:proofErr w:type="spellEnd"/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(зображення зиґзаґу досить сильно різниться </w:t>
            </w:r>
            <w:r w:rsidR="00AB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</w:t>
            </w:r>
            <w:r w:rsidR="00AB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джерелах)</w:t>
            </w:r>
          </w:p>
          <w:p w:rsidR="005B6370" w:rsidRPr="006348FE" w:rsidRDefault="005B6370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370" w:rsidRPr="006348FE" w:rsidRDefault="006348FE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B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Після </w:t>
            </w:r>
            <w:r w:rsidR="005B6370"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URL </w:t>
            </w:r>
            <w:r w:rsidR="005B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електронних джерел не зазначені дати звернення</w:t>
            </w:r>
          </w:p>
        </w:tc>
        <w:tc>
          <w:tcPr>
            <w:tcW w:w="169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Default="005B6370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28451D" w:rsidTr="0028451D">
        <w:tc>
          <w:tcPr>
            <w:tcW w:w="80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28451D" w:rsidRPr="006348FE" w:rsidRDefault="00E370D7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зустрічаються </w:t>
            </w:r>
            <w:proofErr w:type="spellStart"/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634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стилістичні помилки</w:t>
            </w:r>
          </w:p>
          <w:p w:rsidR="0028451D" w:rsidRPr="006348FE" w:rsidRDefault="0028451D" w:rsidP="00634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28451D" w:rsidRDefault="0028451D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8451D" w:rsidRDefault="006348FE" w:rsidP="0028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E87D10" w:rsidRDefault="001972E1" w:rsidP="00E87D10">
      <w:pPr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64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48BC" w:rsidRPr="00E87D10">
        <w:rPr>
          <w:rFonts w:ascii="Times New Roman" w:hAnsi="Times New Roman" w:cs="Times New Roman"/>
          <w:bCs/>
          <w:sz w:val="28"/>
          <w:szCs w:val="28"/>
          <w:lang w:val="uk-UA"/>
        </w:rPr>
        <w:t>Робота сприймається як досить цікаве і цілісне дослідження з психології, яке має виражену практичну цінність завдяки поданим автором/кою рекомендаціям, заснован</w:t>
      </w:r>
      <w:r w:rsidR="00E87D10" w:rsidRPr="00E87D10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A648BC" w:rsidRPr="00E87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r w:rsidR="00E87D10" w:rsidRPr="00E87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досить ґрунтовній емпіричній розвідці. Теоретична частина роботи суттєво програє, за своєю цікавістю й оригінальністю, емпіричній </w:t>
      </w:r>
      <w:r w:rsidR="00E87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E87D10" w:rsidRPr="00E87D10">
        <w:rPr>
          <w:rFonts w:ascii="Times New Roman" w:hAnsi="Times New Roman" w:cs="Times New Roman"/>
          <w:bCs/>
          <w:sz w:val="28"/>
          <w:szCs w:val="28"/>
          <w:lang w:val="uk-UA"/>
        </w:rPr>
        <w:t>вона стала би значно цікавішою, якби у ній наводилися приклади інших досліджень індивідуально-типологічних особливостей як курсантів, так і інших професійних груп. Сподіваємось, що автор/ка продовжить свої наукові розвідки з психології.</w:t>
      </w:r>
    </w:p>
    <w:sectPr w:rsidR="00886EC9" w:rsidRPr="00E87D10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1972E1"/>
    <w:rsid w:val="0028451D"/>
    <w:rsid w:val="005B6370"/>
    <w:rsid w:val="006348FE"/>
    <w:rsid w:val="0071667A"/>
    <w:rsid w:val="007666A6"/>
    <w:rsid w:val="009C3317"/>
    <w:rsid w:val="00A648BC"/>
    <w:rsid w:val="00AB19FF"/>
    <w:rsid w:val="00CE7021"/>
    <w:rsid w:val="00E370D7"/>
    <w:rsid w:val="00E87D10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D0DD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2023-05-22T16:39:00Z</dcterms:created>
  <dcterms:modified xsi:type="dcterms:W3CDTF">2023-06-09T21:46:00Z</dcterms:modified>
</cp:coreProperties>
</file>